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0573DB57"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D61B64">
              <w:rPr>
                <w:rFonts w:cs="Calibri"/>
                <w:color w:val="auto"/>
                <w:sz w:val="22"/>
                <w:szCs w:val="22"/>
              </w:rPr>
              <w:t xml:space="preserve">100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D61B64">
              <w:rPr>
                <w:rFonts w:cs="Calibri"/>
                <w:color w:val="auto"/>
                <w:sz w:val="22"/>
                <w:szCs w:val="22"/>
              </w:rPr>
              <w:t xml:space="preserve">120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40439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7DB63ED" w:rsidR="00DF351B" w:rsidRPr="004E565D" w:rsidRDefault="0077501F"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404398">
              <w:rPr>
                <w:rFonts w:cs="Calibri"/>
                <w:color w:val="auto"/>
                <w:sz w:val="22"/>
                <w:szCs w:val="22"/>
              </w:rPr>
              <w:t>Žytomyro srities Malyno miesto tarybos Vykdomojo komiteto Švietimo, jaunimo, sporto, tautinio ir patriotinio ugdymo departamentas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4E565D"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E565D">
              <w:rPr>
                <w:rFonts w:cs="Calibri"/>
                <w:iCs/>
                <w:color w:val="auto"/>
                <w:sz w:val="22"/>
                <w:szCs w:val="22"/>
              </w:rPr>
              <w:t xml:space="preserve"> </w:t>
            </w:r>
            <w:r w:rsidR="00BD7CD6" w:rsidRPr="004E565D">
              <w:rPr>
                <w:rFonts w:cs="Calibri"/>
                <w:iCs/>
                <w:color w:val="auto"/>
                <w:sz w:val="22"/>
                <w:szCs w:val="22"/>
              </w:rPr>
              <w:t>S</w:t>
            </w:r>
            <w:r w:rsidR="0086625C" w:rsidRPr="004E565D">
              <w:rPr>
                <w:rFonts w:cs="Calibri"/>
                <w:iCs/>
                <w:color w:val="auto"/>
                <w:sz w:val="22"/>
                <w:szCs w:val="22"/>
              </w:rPr>
              <w:t>aulės elektrinės sistemos pristatymo ir montavimo vieta objekte adresu:</w:t>
            </w:r>
          </w:p>
          <w:p w14:paraId="462F632B" w14:textId="77777777" w:rsidR="00D61B64" w:rsidRPr="004E565D" w:rsidRDefault="00D61B6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0273AA21" w14:textId="00414D7D" w:rsidR="00D61B64" w:rsidRPr="00404398" w:rsidRDefault="00D61B6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04398">
              <w:rPr>
                <w:rFonts w:cs="Calibri"/>
                <w:iCs/>
                <w:color w:val="auto"/>
                <w:sz w:val="22"/>
                <w:szCs w:val="22"/>
              </w:rPr>
              <w:t>Malyno miesto tarybos Malyno licėjus Nr. 4</w:t>
            </w:r>
          </w:p>
          <w:p w14:paraId="79B40FF8" w14:textId="54485D8C" w:rsidR="0086625C" w:rsidRPr="004E565D" w:rsidRDefault="00D61B6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04398">
              <w:rPr>
                <w:rFonts w:cs="Calibri"/>
                <w:iCs/>
                <w:color w:val="auto"/>
                <w:sz w:val="22"/>
                <w:szCs w:val="22"/>
              </w:rPr>
              <w:t xml:space="preserve">1 </w:t>
            </w:r>
            <w:r w:rsidR="004E565D">
              <w:rPr>
                <w:rFonts w:cs="Calibri"/>
                <w:iCs/>
                <w:color w:val="auto"/>
                <w:sz w:val="22"/>
                <w:szCs w:val="22"/>
              </w:rPr>
              <w:t>Š</w:t>
            </w:r>
            <w:r w:rsidRPr="00404398">
              <w:rPr>
                <w:rFonts w:cs="Calibri"/>
                <w:iCs/>
                <w:color w:val="auto"/>
                <w:sz w:val="22"/>
                <w:szCs w:val="22"/>
              </w:rPr>
              <w:t xml:space="preserve">kilnyi </w:t>
            </w:r>
            <w:r w:rsidR="00404398">
              <w:rPr>
                <w:rFonts w:cs="Calibri"/>
                <w:iCs/>
                <w:color w:val="auto"/>
                <w:sz w:val="22"/>
                <w:szCs w:val="22"/>
              </w:rPr>
              <w:t>skg</w:t>
            </w:r>
            <w:r w:rsidRPr="00404398">
              <w:rPr>
                <w:rFonts w:cs="Calibri"/>
                <w:iCs/>
                <w:color w:val="auto"/>
                <w:sz w:val="22"/>
                <w:szCs w:val="22"/>
              </w:rPr>
              <w:t>, Malyn, Korosteno rajonas, Žytomyro sritis</w:t>
            </w:r>
            <w:r w:rsidR="0086625C" w:rsidRPr="00404398">
              <w:rPr>
                <w:rFonts w:cs="Calibri"/>
                <w:iCs/>
                <w:color w:val="auto"/>
                <w:sz w:val="22"/>
                <w:szCs w:val="22"/>
              </w:rPr>
              <w:t>, Ukrain</w:t>
            </w:r>
            <w:r w:rsidRPr="00404398">
              <w:rPr>
                <w:rFonts w:cs="Calibri"/>
                <w:iCs/>
                <w:color w:val="auto"/>
                <w:sz w:val="22"/>
                <w:szCs w:val="22"/>
              </w:rPr>
              <w:t>a</w:t>
            </w:r>
            <w:r w:rsidR="0086625C" w:rsidRPr="00404398">
              <w:rPr>
                <w:rFonts w:cs="Calibri"/>
                <w:iCs/>
                <w:color w:val="auto"/>
                <w:sz w:val="22"/>
                <w:szCs w:val="22"/>
              </w:rPr>
              <w:t>.</w:t>
            </w:r>
          </w:p>
          <w:p w14:paraId="350BE801" w14:textId="77777777" w:rsidR="001B700D" w:rsidRPr="004E565D"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4E565D"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40439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40439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404398"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40439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404398"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404398"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amatų rūmai, Eksporto ir prekybos agentūros, Muitinės tarnybos ar kitos įstaigos ar institucijos) 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404398"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23B3D708"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DC6D37">
              <w:rPr>
                <w:rFonts w:ascii="Calibri" w:hAnsi="Calibri" w:cs="Calibri"/>
                <w:b w:val="0"/>
              </w:rPr>
              <w:t>plokščias</w:t>
            </w:r>
            <w:r w:rsidR="004C7AAB">
              <w:rPr>
                <w:rFonts w:ascii="Calibri" w:hAnsi="Calibri" w:cs="Calibri"/>
                <w:b w:val="0"/>
              </w:rPr>
              <w:t xml:space="preserve">, stogo danga </w:t>
            </w:r>
            <w:r w:rsidR="00BB7AF9">
              <w:rPr>
                <w:rFonts w:ascii="Calibri" w:hAnsi="Calibri" w:cs="Calibri"/>
                <w:b w:val="0"/>
              </w:rPr>
              <w:t>r</w:t>
            </w:r>
            <w:r w:rsidR="00BB7AF9" w:rsidRPr="00BB7AF9">
              <w:rPr>
                <w:rFonts w:ascii="Calibri" w:hAnsi="Calibri" w:cs="Calibri"/>
                <w:b w:val="0"/>
              </w:rPr>
              <w:t>uloninis ruberoidas</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8071D33"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BB7AF9">
              <w:rPr>
                <w:rFonts w:ascii="Calibri" w:hAnsi="Calibri" w:cs="Calibri"/>
                <w:b w:val="0"/>
              </w:rPr>
              <w:t>100</w:t>
            </w:r>
            <w:r w:rsidR="00BB7AF9"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BB7AF9">
              <w:rPr>
                <w:rFonts w:ascii="Calibri" w:hAnsi="Calibri" w:cs="Calibri"/>
                <w:b w:val="0"/>
              </w:rPr>
              <w:t xml:space="preserve">15000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BB7AF9">
              <w:rPr>
                <w:rFonts w:ascii="Calibri" w:hAnsi="Calibri" w:cs="Calibri"/>
                <w:b w:val="0"/>
              </w:rPr>
              <w:t>15</w:t>
            </w:r>
            <w:r w:rsidR="003522AE">
              <w:rPr>
                <w:rFonts w:ascii="Calibri" w:hAnsi="Calibri" w:cs="Calibri"/>
                <w:b w:val="0"/>
              </w:rPr>
              <w:t xml:space="preserve"> 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27BA4D04"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DC6D37" w:rsidRPr="00DC6D37">
              <w:rPr>
                <w:rFonts w:cs="Calibri"/>
                <w:bCs/>
                <w:color w:val="auto"/>
                <w:sz w:val="22"/>
                <w:szCs w:val="22"/>
              </w:rPr>
              <w:t>TS Priedai (Malynsk)</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40439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40439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404398"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404398"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8185EE5" w:rsidR="00F5098A" w:rsidRPr="00D86ED0" w:rsidRDefault="00D64E4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100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650454FF" w14:textId="6B8C2766" w:rsidR="00DC6D37" w:rsidRDefault="00D64E45"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Pr>
                <w:bCs/>
                <w:color w:val="auto"/>
                <w:sz w:val="22"/>
                <w:szCs w:val="22"/>
              </w:rPr>
              <w:t xml:space="preserve">Apie </w:t>
            </w:r>
            <w:r w:rsidRPr="00D64E45">
              <w:rPr>
                <w:bCs/>
                <w:color w:val="auto"/>
                <w:sz w:val="22"/>
                <w:szCs w:val="22"/>
              </w:rPr>
              <w:t xml:space="preserve">110,1 </w:t>
            </w:r>
            <w:r>
              <w:rPr>
                <w:bCs/>
                <w:color w:val="auto"/>
                <w:sz w:val="22"/>
                <w:szCs w:val="22"/>
              </w:rPr>
              <w:t>kg</w:t>
            </w:r>
            <w:r w:rsidRPr="00D64E45">
              <w:rPr>
                <w:bCs/>
                <w:color w:val="auto"/>
                <w:sz w:val="22"/>
                <w:szCs w:val="22"/>
              </w:rPr>
              <w:t>/</w:t>
            </w:r>
            <w:r>
              <w:rPr>
                <w:bCs/>
                <w:color w:val="auto"/>
                <w:sz w:val="22"/>
                <w:szCs w:val="22"/>
              </w:rPr>
              <w:t>m</w:t>
            </w:r>
            <w:r w:rsidRPr="00D64E45">
              <w:rPr>
                <w:bCs/>
                <w:color w:val="auto"/>
                <w:sz w:val="22"/>
                <w:szCs w:val="22"/>
              </w:rPr>
              <w:t>²</w:t>
            </w:r>
            <w:r w:rsidR="00F5098A" w:rsidRPr="00681846">
              <w:rPr>
                <w:bCs/>
                <w:color w:val="auto"/>
                <w:sz w:val="22"/>
                <w:szCs w:val="22"/>
              </w:rPr>
              <w:t>. Tiekėjas turės numatyti ir įrengti sistemą prisitaikant prie esamo stogo ypatybių</w:t>
            </w:r>
            <w:r w:rsidR="00F5098A" w:rsidRPr="00D64E45">
              <w:rPr>
                <w:bCs/>
                <w:color w:val="auto"/>
                <w:sz w:val="22"/>
                <w:szCs w:val="22"/>
              </w:rPr>
              <w:t xml:space="preserve">. </w:t>
            </w:r>
          </w:p>
          <w:p w14:paraId="737BC672" w14:textId="6C010B3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DC6D37">
              <w:rPr>
                <w:bCs/>
                <w:i/>
                <w:iCs/>
                <w:color w:val="auto"/>
                <w:sz w:val="22"/>
                <w:szCs w:val="22"/>
              </w:rPr>
              <w:t>(</w:t>
            </w:r>
            <w:r w:rsidR="00D64E45" w:rsidRPr="00DC6D37">
              <w:rPr>
                <w:bCs/>
                <w:i/>
                <w:iCs/>
                <w:color w:val="auto"/>
                <w:sz w:val="22"/>
                <w:szCs w:val="22"/>
              </w:rPr>
              <w:t>Stogas remontuotas 2005m. preliminarus plotas 1844 kv/m</w:t>
            </w:r>
            <w:r w:rsidRPr="00DC6D37">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w:t>
            </w:r>
            <w:r w:rsidR="00F5098A" w:rsidRPr="001C6D4C">
              <w:rPr>
                <w:rFonts w:ascii="Calibri" w:hAnsi="Calibri" w:cs="Calibri"/>
                <w:b w:val="0"/>
                <w:bCs/>
              </w:rPr>
              <w:lastRenderedPageBreak/>
              <w:t xml:space="preserve">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045984AC"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užtikrinti tinkamą žaibosaugą </w:t>
            </w:r>
            <w:r w:rsidRPr="00DC6D37">
              <w:rPr>
                <w:rFonts w:cs="Calibri"/>
                <w:color w:val="auto"/>
                <w:sz w:val="22"/>
                <w:szCs w:val="22"/>
              </w:rPr>
              <w:t>(jei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5865CC5E"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D64E45">
              <w:rPr>
                <w:rFonts w:cs="Calibri"/>
                <w:color w:val="auto"/>
                <w:sz w:val="22"/>
                <w:szCs w:val="22"/>
              </w:rPr>
              <w:t xml:space="preserve">120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turi ne mažesnį kaip 100 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40439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40439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4398"/>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565D"/>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23D0"/>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501F"/>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05E86"/>
    <w:rsid w:val="00B124FE"/>
    <w:rsid w:val="00B1251A"/>
    <w:rsid w:val="00B13903"/>
    <w:rsid w:val="00B14AF9"/>
    <w:rsid w:val="00B15919"/>
    <w:rsid w:val="00B165E5"/>
    <w:rsid w:val="00B16ABA"/>
    <w:rsid w:val="00B220EC"/>
    <w:rsid w:val="00B23BBF"/>
    <w:rsid w:val="00B25BA9"/>
    <w:rsid w:val="00B276D1"/>
    <w:rsid w:val="00B27F76"/>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B7AF9"/>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65ADE"/>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30FC"/>
    <w:rsid w:val="00D360EA"/>
    <w:rsid w:val="00D43E89"/>
    <w:rsid w:val="00D45376"/>
    <w:rsid w:val="00D457ED"/>
    <w:rsid w:val="00D45AC1"/>
    <w:rsid w:val="00D54966"/>
    <w:rsid w:val="00D55821"/>
    <w:rsid w:val="00D6056F"/>
    <w:rsid w:val="00D612A9"/>
    <w:rsid w:val="00D614D3"/>
    <w:rsid w:val="00D61B64"/>
    <w:rsid w:val="00D62D5A"/>
    <w:rsid w:val="00D638D5"/>
    <w:rsid w:val="00D64037"/>
    <w:rsid w:val="00D64E45"/>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6D37"/>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84</TotalTime>
  <Pages>23</Pages>
  <Words>5333</Words>
  <Characters>38554</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16</cp:revision>
  <dcterms:created xsi:type="dcterms:W3CDTF">2025-05-08T12:49:00Z</dcterms:created>
  <dcterms:modified xsi:type="dcterms:W3CDTF">2025-05-22T12:28:00Z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